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F57" w:rsidRPr="006C7763" w:rsidRDefault="00593F57" w:rsidP="00B77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593F57" w:rsidRPr="006C7763" w:rsidRDefault="00593F57" w:rsidP="00B77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593F57" w:rsidRPr="006C7763" w:rsidRDefault="00593F57" w:rsidP="00B77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FA287D" w:rsidRPr="006C7763">
        <w:rPr>
          <w:rFonts w:ascii="Times New Roman" w:eastAsia="Times New Roman" w:hAnsi="Times New Roman" w:cs="Times New Roman"/>
          <w:sz w:val="24"/>
          <w:szCs w:val="24"/>
        </w:rPr>
        <w:t>передачу прав использования программного обеспечения, сертификатов на техническую поддержку в области информационной безопасности</w:t>
      </w:r>
      <w:r w:rsidR="00B208F5" w:rsidRPr="006C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3F57" w:rsidRPr="006C7763" w:rsidRDefault="00593F57" w:rsidP="00B77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70A2" w:rsidRPr="006C7763" w:rsidRDefault="001770A2" w:rsidP="00B77DD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b/>
          <w:bCs/>
          <w:sz w:val="24"/>
          <w:szCs w:val="24"/>
        </w:rPr>
        <w:t>Краткая техническая характеристика</w:t>
      </w:r>
    </w:p>
    <w:p w:rsidR="001770A2" w:rsidRPr="006C7763" w:rsidRDefault="00417229" w:rsidP="00417229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>Передача п</w:t>
      </w:r>
      <w:r w:rsidR="001770A2" w:rsidRPr="006C7763">
        <w:rPr>
          <w:rFonts w:ascii="Times New Roman" w:hAnsi="Times New Roman" w:cs="Times New Roman"/>
          <w:sz w:val="24"/>
          <w:szCs w:val="24"/>
        </w:rPr>
        <w:t>рав</w:t>
      </w:r>
      <w:r w:rsidRPr="006C7763">
        <w:rPr>
          <w:rFonts w:ascii="Times New Roman" w:hAnsi="Times New Roman" w:cs="Times New Roman"/>
          <w:sz w:val="24"/>
          <w:szCs w:val="24"/>
        </w:rPr>
        <w:t xml:space="preserve"> </w:t>
      </w:r>
      <w:r w:rsidR="001770A2" w:rsidRPr="006C7763">
        <w:rPr>
          <w:rFonts w:ascii="Times New Roman" w:hAnsi="Times New Roman" w:cs="Times New Roman"/>
          <w:sz w:val="24"/>
          <w:szCs w:val="24"/>
        </w:rPr>
        <w:t>использования программного обеспечения</w:t>
      </w:r>
      <w:r w:rsidR="00236551" w:rsidRPr="00236551">
        <w:rPr>
          <w:rFonts w:ascii="Times New Roman" w:hAnsi="Times New Roman" w:cs="Times New Roman"/>
          <w:sz w:val="24"/>
          <w:szCs w:val="24"/>
        </w:rPr>
        <w:t xml:space="preserve"> </w:t>
      </w:r>
      <w:r w:rsidR="00FA287D" w:rsidRPr="006C7763">
        <w:rPr>
          <w:rFonts w:ascii="Times New Roman" w:hAnsi="Times New Roman" w:cs="Times New Roman"/>
          <w:sz w:val="24"/>
          <w:szCs w:val="24"/>
        </w:rPr>
        <w:t xml:space="preserve">(далее </w:t>
      </w:r>
      <w:r w:rsidRPr="006C7763">
        <w:rPr>
          <w:rFonts w:ascii="Times New Roman" w:hAnsi="Times New Roman" w:cs="Times New Roman"/>
          <w:sz w:val="24"/>
          <w:szCs w:val="24"/>
        </w:rPr>
        <w:t xml:space="preserve">– </w:t>
      </w:r>
      <w:r w:rsidR="00FA287D" w:rsidRPr="006C7763">
        <w:rPr>
          <w:rFonts w:ascii="Times New Roman" w:hAnsi="Times New Roman" w:cs="Times New Roman"/>
          <w:sz w:val="24"/>
          <w:szCs w:val="24"/>
        </w:rPr>
        <w:t>ПО)</w:t>
      </w:r>
      <w:r w:rsidRPr="006C7763">
        <w:rPr>
          <w:rFonts w:ascii="Times New Roman" w:hAnsi="Times New Roman" w:cs="Times New Roman"/>
          <w:sz w:val="24"/>
          <w:szCs w:val="24"/>
        </w:rPr>
        <w:t xml:space="preserve"> в области информационной безопасности </w:t>
      </w:r>
      <w:r w:rsidR="00FA287D" w:rsidRPr="006C7763">
        <w:rPr>
          <w:rFonts w:ascii="Times New Roman" w:hAnsi="Times New Roman" w:cs="Times New Roman"/>
          <w:sz w:val="24"/>
          <w:szCs w:val="24"/>
        </w:rPr>
        <w:t xml:space="preserve">и </w:t>
      </w:r>
      <w:r w:rsidRPr="006C7763">
        <w:rPr>
          <w:rFonts w:ascii="Times New Roman" w:hAnsi="Times New Roman" w:cs="Times New Roman"/>
          <w:sz w:val="24"/>
          <w:szCs w:val="24"/>
        </w:rPr>
        <w:t xml:space="preserve">сертификатов на </w:t>
      </w:r>
      <w:r w:rsidR="00FA287D" w:rsidRPr="006C7763">
        <w:rPr>
          <w:rFonts w:ascii="Times New Roman" w:hAnsi="Times New Roman" w:cs="Times New Roman"/>
          <w:sz w:val="24"/>
          <w:szCs w:val="24"/>
        </w:rPr>
        <w:t>техническ</w:t>
      </w:r>
      <w:r w:rsidRPr="006C7763">
        <w:rPr>
          <w:rFonts w:ascii="Times New Roman" w:hAnsi="Times New Roman" w:cs="Times New Roman"/>
          <w:sz w:val="24"/>
          <w:szCs w:val="24"/>
        </w:rPr>
        <w:t xml:space="preserve">ую </w:t>
      </w:r>
      <w:r w:rsidR="00FA287D" w:rsidRPr="006C7763">
        <w:rPr>
          <w:rFonts w:ascii="Times New Roman" w:hAnsi="Times New Roman" w:cs="Times New Roman"/>
          <w:sz w:val="24"/>
          <w:szCs w:val="24"/>
        </w:rPr>
        <w:t>поддержк</w:t>
      </w:r>
      <w:r w:rsidRPr="006C7763">
        <w:rPr>
          <w:rFonts w:ascii="Times New Roman" w:hAnsi="Times New Roman" w:cs="Times New Roman"/>
          <w:sz w:val="24"/>
          <w:szCs w:val="24"/>
        </w:rPr>
        <w:t>у указанного ПО</w:t>
      </w:r>
      <w:r w:rsidR="001770A2" w:rsidRPr="006C7763">
        <w:rPr>
          <w:rFonts w:ascii="Times New Roman" w:hAnsi="Times New Roman" w:cs="Times New Roman"/>
          <w:sz w:val="24"/>
          <w:szCs w:val="24"/>
        </w:rPr>
        <w:t>.</w:t>
      </w:r>
    </w:p>
    <w:p w:rsidR="001770A2" w:rsidRPr="006C7763" w:rsidRDefault="001770A2" w:rsidP="00B77DD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поставки.</w:t>
      </w:r>
    </w:p>
    <w:p w:rsidR="00593F57" w:rsidRPr="006C7763" w:rsidRDefault="001770A2" w:rsidP="00B77DDD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 xml:space="preserve">Права на ПО передаются Сублицензиату Лицензиатом путем направления электронных экземпляров средствами электронной связи на адрес электронной почты </w:t>
      </w:r>
      <w:hyperlink r:id="rId5" w:tooltip="mailto:f.valeev@geh-sc.ru" w:history="1">
        <w:r w:rsidR="00F12D8D" w:rsidRPr="006C7763">
          <w:rPr>
            <w:rFonts w:ascii="Times New Roman" w:hAnsi="Times New Roman" w:cs="Times New Roman"/>
            <w:sz w:val="24"/>
            <w:szCs w:val="24"/>
          </w:rPr>
          <w:t>Заказчика</w:t>
        </w:r>
      </w:hyperlink>
      <w:r w:rsidRPr="006C7763">
        <w:rPr>
          <w:rFonts w:ascii="Times New Roman" w:hAnsi="Times New Roman" w:cs="Times New Roman"/>
          <w:sz w:val="24"/>
          <w:szCs w:val="24"/>
        </w:rPr>
        <w:t xml:space="preserve">. 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ПО может передаваться также на электронных носителях (при необходимости) </w:t>
      </w:r>
      <w:r w:rsidRPr="006C7763">
        <w:rPr>
          <w:rFonts w:ascii="Times New Roman" w:hAnsi="Times New Roman" w:cs="Times New Roman"/>
          <w:sz w:val="24"/>
          <w:szCs w:val="24"/>
        </w:rPr>
        <w:t>по адресу: г. Москва, ул. Херсонская, д. 43, корп. 3.</w:t>
      </w:r>
    </w:p>
    <w:p w:rsidR="004D033F" w:rsidRPr="006C7763" w:rsidRDefault="00417229" w:rsidP="00417229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 xml:space="preserve">Сертификаты на техническую поддержку (далее – </w:t>
      </w:r>
      <w:r w:rsidR="004D033F" w:rsidRPr="006C7763">
        <w:rPr>
          <w:rFonts w:ascii="Times New Roman" w:hAnsi="Times New Roman" w:cs="Times New Roman"/>
          <w:sz w:val="24"/>
          <w:szCs w:val="24"/>
        </w:rPr>
        <w:t>СТП</w:t>
      </w:r>
      <w:r w:rsidRPr="006C7763">
        <w:rPr>
          <w:rFonts w:ascii="Times New Roman" w:hAnsi="Times New Roman" w:cs="Times New Roman"/>
          <w:sz w:val="24"/>
          <w:szCs w:val="24"/>
        </w:rPr>
        <w:t>)</w:t>
      </w:r>
      <w:r w:rsidR="004D033F" w:rsidRPr="006C7763">
        <w:rPr>
          <w:rFonts w:ascii="Times New Roman" w:hAnsi="Times New Roman" w:cs="Times New Roman"/>
          <w:sz w:val="24"/>
          <w:szCs w:val="24"/>
        </w:rPr>
        <w:t xml:space="preserve"> переда</w:t>
      </w:r>
      <w:r w:rsidRPr="006C7763">
        <w:rPr>
          <w:rFonts w:ascii="Times New Roman" w:hAnsi="Times New Roman" w:cs="Times New Roman"/>
          <w:sz w:val="24"/>
          <w:szCs w:val="24"/>
        </w:rPr>
        <w:t>ю</w:t>
      </w:r>
      <w:r w:rsidR="004D033F" w:rsidRPr="006C7763">
        <w:rPr>
          <w:rFonts w:ascii="Times New Roman" w:hAnsi="Times New Roman" w:cs="Times New Roman"/>
          <w:sz w:val="24"/>
          <w:szCs w:val="24"/>
        </w:rPr>
        <w:t>тся</w:t>
      </w:r>
      <w:r w:rsidRPr="006C7763">
        <w:rPr>
          <w:rFonts w:ascii="Times New Roman" w:hAnsi="Times New Roman" w:cs="Times New Roman"/>
          <w:sz w:val="24"/>
          <w:szCs w:val="24"/>
        </w:rPr>
        <w:t xml:space="preserve"> 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Поставщиком Покупателю </w:t>
      </w:r>
      <w:r w:rsidR="004D033F" w:rsidRPr="006C7763">
        <w:rPr>
          <w:rFonts w:ascii="Times New Roman" w:hAnsi="Times New Roman" w:cs="Times New Roman"/>
          <w:sz w:val="24"/>
          <w:szCs w:val="24"/>
        </w:rPr>
        <w:t>путем направления электронных экземпляров средствами электронной связи</w:t>
      </w:r>
      <w:r w:rsidRPr="006C7763">
        <w:rPr>
          <w:rFonts w:ascii="Times New Roman" w:hAnsi="Times New Roman" w:cs="Times New Roman"/>
          <w:sz w:val="24"/>
          <w:szCs w:val="24"/>
        </w:rPr>
        <w:t>.</w:t>
      </w:r>
      <w:r w:rsidR="004D033F" w:rsidRPr="006C7763">
        <w:rPr>
          <w:rFonts w:ascii="Times New Roman" w:hAnsi="Times New Roman" w:cs="Times New Roman"/>
          <w:sz w:val="24"/>
          <w:szCs w:val="24"/>
        </w:rPr>
        <w:t xml:space="preserve"> </w:t>
      </w:r>
      <w:r w:rsidRPr="006C7763">
        <w:rPr>
          <w:rFonts w:ascii="Times New Roman" w:hAnsi="Times New Roman" w:cs="Times New Roman"/>
          <w:sz w:val="24"/>
          <w:szCs w:val="24"/>
        </w:rPr>
        <w:t xml:space="preserve">СТП могут передаваться также </w:t>
      </w:r>
      <w:r w:rsidR="004D033F" w:rsidRPr="006C7763">
        <w:rPr>
          <w:rFonts w:ascii="Times New Roman" w:hAnsi="Times New Roman" w:cs="Times New Roman"/>
          <w:sz w:val="24"/>
          <w:szCs w:val="24"/>
        </w:rPr>
        <w:t>на бумажны</w:t>
      </w:r>
      <w:r w:rsidRPr="006C7763">
        <w:rPr>
          <w:rFonts w:ascii="Times New Roman" w:hAnsi="Times New Roman" w:cs="Times New Roman"/>
          <w:sz w:val="24"/>
          <w:szCs w:val="24"/>
        </w:rPr>
        <w:t xml:space="preserve">х носителях (при необходимости) </w:t>
      </w:r>
      <w:r w:rsidR="004D033F" w:rsidRPr="006C7763">
        <w:rPr>
          <w:rFonts w:ascii="Times New Roman" w:hAnsi="Times New Roman" w:cs="Times New Roman"/>
          <w:sz w:val="24"/>
          <w:szCs w:val="24"/>
        </w:rPr>
        <w:t>по адресу: г. Москва, ул. Херсонская, д. 43, корп. 3.</w:t>
      </w:r>
    </w:p>
    <w:p w:rsidR="004D033F" w:rsidRPr="006C7763" w:rsidRDefault="004D033F" w:rsidP="004D03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033F" w:rsidRPr="006C7763" w:rsidRDefault="004D033F" w:rsidP="004D033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7763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требования.</w:t>
      </w:r>
    </w:p>
    <w:p w:rsidR="004D033F" w:rsidRPr="006C7763" w:rsidRDefault="004D033F" w:rsidP="00BA42FA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 xml:space="preserve">Гарантийный срок на СТП определяется техническими и (или) нормативными документами и/или Договором, и исчисляется с момента подписания Сторонами 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универсального передаточного документа (далее – </w:t>
      </w:r>
      <w:r w:rsidRPr="006C7763">
        <w:rPr>
          <w:rFonts w:ascii="Times New Roman" w:hAnsi="Times New Roman" w:cs="Times New Roman"/>
          <w:sz w:val="24"/>
          <w:szCs w:val="24"/>
        </w:rPr>
        <w:t>УПД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) </w:t>
      </w:r>
      <w:r w:rsidRPr="006C7763">
        <w:rPr>
          <w:rFonts w:ascii="Times New Roman" w:hAnsi="Times New Roman" w:cs="Times New Roman"/>
          <w:sz w:val="24"/>
          <w:szCs w:val="24"/>
        </w:rPr>
        <w:t xml:space="preserve">или 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товарной накладной </w:t>
      </w:r>
      <w:r w:rsidRPr="006C7763">
        <w:rPr>
          <w:rFonts w:ascii="Times New Roman" w:hAnsi="Times New Roman" w:cs="Times New Roman"/>
          <w:sz w:val="24"/>
          <w:szCs w:val="24"/>
        </w:rPr>
        <w:t>ТОРГ-12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 по форме</w:t>
      </w:r>
      <w:r w:rsidRPr="006C7763">
        <w:rPr>
          <w:rFonts w:ascii="Times New Roman" w:hAnsi="Times New Roman" w:cs="Times New Roman"/>
          <w:sz w:val="24"/>
          <w:szCs w:val="24"/>
        </w:rPr>
        <w:t>, утвержденной постановлением Госкомстата России от 25.12.1998 № 132.</w:t>
      </w:r>
    </w:p>
    <w:p w:rsidR="004D033F" w:rsidRPr="006C7763" w:rsidRDefault="004D033F" w:rsidP="004D033F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>СТП должен принадлежать Поставщику на праве собственности, не должен быть заложен, арестован, не должен является предметом исков третьих лиц, качество СТП должно соответствовать стандартам, требованиям ГОСТов, ОСТов, а также требованиям, предъявляемым к СТП в соответствии с законодательством РФ.</w:t>
      </w:r>
    </w:p>
    <w:p w:rsidR="004D033F" w:rsidRPr="006C7763" w:rsidRDefault="004D033F" w:rsidP="004D033F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 xml:space="preserve">Поставщик обязуется также передать Покупателю одновременно с СТП оригиналы следующих документов: </w:t>
      </w:r>
    </w:p>
    <w:p w:rsidR="004D033F" w:rsidRPr="006C7763" w:rsidRDefault="00BA42FA" w:rsidP="004D033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 xml:space="preserve">- </w:t>
      </w:r>
      <w:r w:rsidR="004D033F" w:rsidRPr="006C7763">
        <w:rPr>
          <w:rFonts w:ascii="Times New Roman" w:hAnsi="Times New Roman" w:cs="Times New Roman"/>
          <w:sz w:val="24"/>
          <w:szCs w:val="24"/>
        </w:rPr>
        <w:t>УПД</w:t>
      </w:r>
      <w:r w:rsidRPr="006C7763">
        <w:rPr>
          <w:rFonts w:ascii="Times New Roman" w:hAnsi="Times New Roman" w:cs="Times New Roman"/>
          <w:sz w:val="24"/>
          <w:szCs w:val="24"/>
        </w:rPr>
        <w:t xml:space="preserve"> </w:t>
      </w:r>
      <w:r w:rsidR="004D033F" w:rsidRPr="006C7763">
        <w:rPr>
          <w:rFonts w:ascii="Times New Roman" w:hAnsi="Times New Roman" w:cs="Times New Roman"/>
          <w:sz w:val="24"/>
          <w:szCs w:val="24"/>
        </w:rPr>
        <w:t>или</w:t>
      </w:r>
      <w:r w:rsidRPr="006C7763">
        <w:rPr>
          <w:rFonts w:ascii="Times New Roman" w:hAnsi="Times New Roman" w:cs="Times New Roman"/>
          <w:sz w:val="24"/>
          <w:szCs w:val="24"/>
        </w:rPr>
        <w:t xml:space="preserve"> товарную накладную </w:t>
      </w:r>
      <w:r w:rsidR="004D033F" w:rsidRPr="006C7763">
        <w:rPr>
          <w:rFonts w:ascii="Times New Roman" w:hAnsi="Times New Roman" w:cs="Times New Roman"/>
          <w:sz w:val="24"/>
          <w:szCs w:val="24"/>
        </w:rPr>
        <w:t xml:space="preserve">ТОРГ-12 </w:t>
      </w:r>
      <w:r w:rsidRPr="006C7763">
        <w:rPr>
          <w:rFonts w:ascii="Times New Roman" w:hAnsi="Times New Roman" w:cs="Times New Roman"/>
          <w:sz w:val="24"/>
          <w:szCs w:val="24"/>
        </w:rPr>
        <w:t>вместе со счет-фактурой в 2-х экз</w:t>
      </w:r>
      <w:r w:rsidR="004D033F" w:rsidRPr="006C7763">
        <w:rPr>
          <w:rFonts w:ascii="Times New Roman" w:hAnsi="Times New Roman" w:cs="Times New Roman"/>
          <w:sz w:val="24"/>
          <w:szCs w:val="24"/>
        </w:rPr>
        <w:t>.</w:t>
      </w:r>
    </w:p>
    <w:p w:rsidR="00593F57" w:rsidRPr="006C7763" w:rsidRDefault="004D033F" w:rsidP="0014757B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763">
        <w:rPr>
          <w:rFonts w:ascii="Times New Roman" w:hAnsi="Times New Roman" w:cs="Times New Roman"/>
          <w:sz w:val="24"/>
          <w:szCs w:val="24"/>
        </w:rPr>
        <w:t xml:space="preserve">Права на ПО считаются предоставленными Сублицензиату с даты подписания </w:t>
      </w:r>
      <w:r w:rsidR="00417229" w:rsidRPr="006C7763">
        <w:rPr>
          <w:rFonts w:ascii="Times New Roman" w:hAnsi="Times New Roman" w:cs="Times New Roman"/>
          <w:sz w:val="24"/>
          <w:szCs w:val="24"/>
        </w:rPr>
        <w:t>с</w:t>
      </w:r>
      <w:r w:rsidRPr="006C7763">
        <w:rPr>
          <w:rFonts w:ascii="Times New Roman" w:hAnsi="Times New Roman" w:cs="Times New Roman"/>
          <w:sz w:val="24"/>
          <w:szCs w:val="24"/>
        </w:rPr>
        <w:t>торонами Акта приема-передачи неисключительных прав на ПО.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 Передачу Покупателю права собственности на СТП подтверждает п</w:t>
      </w:r>
      <w:r w:rsidRPr="006C7763">
        <w:rPr>
          <w:rFonts w:ascii="Times New Roman" w:hAnsi="Times New Roman" w:cs="Times New Roman"/>
          <w:sz w:val="24"/>
          <w:szCs w:val="24"/>
        </w:rPr>
        <w:t>одписанн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ый Поставщиком и Покупателем УПД или </w:t>
      </w:r>
      <w:r w:rsidRPr="006C7763">
        <w:rPr>
          <w:rFonts w:ascii="Times New Roman" w:hAnsi="Times New Roman" w:cs="Times New Roman"/>
          <w:sz w:val="24"/>
          <w:szCs w:val="24"/>
        </w:rPr>
        <w:t>товарная накладная</w:t>
      </w:r>
      <w:r w:rsidR="00BA42FA" w:rsidRPr="006C7763">
        <w:rPr>
          <w:rFonts w:ascii="Times New Roman" w:hAnsi="Times New Roman" w:cs="Times New Roman"/>
          <w:sz w:val="24"/>
          <w:szCs w:val="24"/>
        </w:rPr>
        <w:t xml:space="preserve"> </w:t>
      </w:r>
      <w:r w:rsidRPr="006C7763">
        <w:rPr>
          <w:rFonts w:ascii="Times New Roman" w:hAnsi="Times New Roman" w:cs="Times New Roman"/>
          <w:sz w:val="24"/>
          <w:szCs w:val="24"/>
        </w:rPr>
        <w:t>ТОРГ-12</w:t>
      </w:r>
      <w:r w:rsidR="00BA42FA" w:rsidRPr="006C7763">
        <w:rPr>
          <w:rFonts w:ascii="Times New Roman" w:hAnsi="Times New Roman" w:cs="Times New Roman"/>
          <w:sz w:val="24"/>
          <w:szCs w:val="24"/>
        </w:rPr>
        <w:t>.</w:t>
      </w:r>
      <w:r w:rsidRPr="006C77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87D" w:rsidRPr="006C7763" w:rsidRDefault="00FA287D" w:rsidP="00B77D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7763" w:rsidRPr="006C7763" w:rsidRDefault="006C7763" w:rsidP="006C7763">
      <w:pPr>
        <w:pStyle w:val="a8"/>
        <w:numPr>
          <w:ilvl w:val="0"/>
          <w:numId w:val="1"/>
        </w:numPr>
        <w:ind w:left="0" w:firstLine="0"/>
        <w:jc w:val="both"/>
        <w:rPr>
          <w:rFonts w:cs="Times New Roman"/>
          <w:b/>
          <w:color w:val="000000" w:themeColor="text1"/>
        </w:rPr>
      </w:pPr>
      <w:r w:rsidRPr="006C7763">
        <w:rPr>
          <w:rFonts w:cs="Times New Roman"/>
          <w:b/>
          <w:color w:val="000000" w:themeColor="text1"/>
        </w:rPr>
        <w:t xml:space="preserve">Требования к Участникам </w:t>
      </w:r>
      <w:proofErr w:type="spellStart"/>
      <w:r w:rsidRPr="006C7763">
        <w:rPr>
          <w:rFonts w:cs="Times New Roman"/>
          <w:b/>
          <w:color w:val="000000" w:themeColor="text1"/>
        </w:rPr>
        <w:t>Предквалификации</w:t>
      </w:r>
      <w:proofErr w:type="spellEnd"/>
    </w:p>
    <w:p w:rsidR="006C7763" w:rsidRPr="006C7763" w:rsidRDefault="006C7763" w:rsidP="006C7763">
      <w:pPr>
        <w:pStyle w:val="a8"/>
        <w:numPr>
          <w:ilvl w:val="1"/>
          <w:numId w:val="1"/>
        </w:numPr>
        <w:ind w:left="0" w:firstLine="0"/>
        <w:jc w:val="both"/>
        <w:rPr>
          <w:rFonts w:cs="Times New Roman"/>
          <w:color w:val="000000" w:themeColor="text1"/>
        </w:rPr>
      </w:pPr>
      <w:r w:rsidRPr="006C7763">
        <w:rPr>
          <w:rFonts w:cs="Times New Roman"/>
          <w:bCs/>
          <w:color w:val="000000" w:themeColor="text1"/>
        </w:rPr>
        <w:t xml:space="preserve">Участники </w:t>
      </w:r>
      <w:proofErr w:type="spellStart"/>
      <w:r w:rsidRPr="006C7763">
        <w:rPr>
          <w:rFonts w:cs="Times New Roman"/>
          <w:bCs/>
          <w:color w:val="000000" w:themeColor="text1"/>
        </w:rPr>
        <w:t>Предквалификации</w:t>
      </w:r>
      <w:proofErr w:type="spellEnd"/>
      <w:r w:rsidRPr="006C7763">
        <w:rPr>
          <w:rFonts w:cs="Times New Roman"/>
          <w:bCs/>
          <w:color w:val="000000" w:themeColor="text1"/>
        </w:rPr>
        <w:t xml:space="preserve"> должны иметь опыт </w:t>
      </w:r>
      <w:r w:rsidR="007405EB">
        <w:rPr>
          <w:rFonts w:cs="Times New Roman"/>
          <w:bCs/>
          <w:color w:val="000000" w:themeColor="text1"/>
        </w:rPr>
        <w:t>п</w:t>
      </w:r>
      <w:r w:rsidR="007405EB" w:rsidRPr="006C7763">
        <w:rPr>
          <w:rFonts w:cs="Times New Roman"/>
        </w:rPr>
        <w:t>ередач</w:t>
      </w:r>
      <w:r w:rsidR="007405EB">
        <w:rPr>
          <w:rFonts w:cs="Times New Roman"/>
        </w:rPr>
        <w:t xml:space="preserve">и </w:t>
      </w:r>
      <w:r w:rsidR="007405EB" w:rsidRPr="006C7763">
        <w:rPr>
          <w:rFonts w:cs="Times New Roman"/>
        </w:rPr>
        <w:t xml:space="preserve">прав использования </w:t>
      </w:r>
      <w:r w:rsidR="007405EB">
        <w:rPr>
          <w:rFonts w:cs="Times New Roman"/>
        </w:rPr>
        <w:t xml:space="preserve">ПО </w:t>
      </w:r>
      <w:r w:rsidR="007405EB" w:rsidRPr="006C7763">
        <w:rPr>
          <w:rFonts w:cs="Times New Roman"/>
        </w:rPr>
        <w:t>в области информационной безопасности и сертификатов на техническую поддержку</w:t>
      </w:r>
      <w:r w:rsidR="007405EB">
        <w:rPr>
          <w:rFonts w:cs="Times New Roman"/>
        </w:rPr>
        <w:t xml:space="preserve"> указанного </w:t>
      </w:r>
      <w:r w:rsidR="007405EB" w:rsidRPr="006C7763">
        <w:rPr>
          <w:rFonts w:cs="Times New Roman"/>
        </w:rPr>
        <w:t>ПО</w:t>
      </w:r>
      <w:r w:rsidRPr="006C7763">
        <w:rPr>
          <w:rFonts w:cs="Times New Roman"/>
          <w:bCs/>
          <w:color w:val="000000" w:themeColor="text1"/>
        </w:rPr>
        <w:t>,</w:t>
      </w:r>
      <w:r w:rsidR="007405EB">
        <w:rPr>
          <w:rFonts w:cs="Times New Roman"/>
          <w:bCs/>
          <w:color w:val="000000" w:themeColor="text1"/>
        </w:rPr>
        <w:t xml:space="preserve"> </w:t>
      </w:r>
      <w:r w:rsidRPr="006C7763">
        <w:rPr>
          <w:rFonts w:cs="Times New Roman"/>
          <w:bCs/>
          <w:color w:val="000000" w:themeColor="text1"/>
        </w:rPr>
        <w:t>аналогичн</w:t>
      </w:r>
      <w:r w:rsidR="007405EB">
        <w:rPr>
          <w:rFonts w:cs="Times New Roman"/>
          <w:bCs/>
          <w:color w:val="000000" w:themeColor="text1"/>
        </w:rPr>
        <w:t xml:space="preserve">ый </w:t>
      </w:r>
      <w:r w:rsidRPr="006C7763">
        <w:rPr>
          <w:rFonts w:cs="Times New Roman"/>
          <w:bCs/>
          <w:color w:val="000000" w:themeColor="text1"/>
        </w:rPr>
        <w:t xml:space="preserve">предмету </w:t>
      </w:r>
      <w:proofErr w:type="spellStart"/>
      <w:r w:rsidRPr="006C7763">
        <w:rPr>
          <w:rFonts w:cs="Times New Roman"/>
          <w:bCs/>
          <w:color w:val="000000" w:themeColor="text1"/>
        </w:rPr>
        <w:t>Предквалификации</w:t>
      </w:r>
      <w:proofErr w:type="spellEnd"/>
      <w:r w:rsidRPr="006C7763">
        <w:rPr>
          <w:rFonts w:cs="Times New Roman"/>
          <w:bCs/>
          <w:color w:val="000000" w:themeColor="text1"/>
        </w:rPr>
        <w:t xml:space="preserve">* (договоры, завершенные за последние 3 года, предшествующих дате окончания срока подачи заявок на участие в </w:t>
      </w:r>
      <w:proofErr w:type="spellStart"/>
      <w:r w:rsidRPr="006C7763">
        <w:rPr>
          <w:rFonts w:cs="Times New Roman"/>
          <w:bCs/>
          <w:color w:val="000000" w:themeColor="text1"/>
        </w:rPr>
        <w:t>Предквалификации</w:t>
      </w:r>
      <w:proofErr w:type="spellEnd"/>
      <w:r w:rsidRPr="006C7763">
        <w:rPr>
          <w:rFonts w:cs="Times New Roman"/>
          <w:bCs/>
          <w:color w:val="000000" w:themeColor="text1"/>
        </w:rPr>
        <w:t>), не менее 3</w:t>
      </w:r>
      <w:r w:rsidR="00236551">
        <w:rPr>
          <w:rFonts w:cs="Times New Roman"/>
          <w:bCs/>
          <w:color w:val="000000" w:themeColor="text1"/>
        </w:rPr>
        <w:t>-х договоров, на сумму не менее 500 тыс</w:t>
      </w:r>
      <w:r w:rsidRPr="006C7763">
        <w:rPr>
          <w:rFonts w:cs="Times New Roman"/>
          <w:bCs/>
          <w:color w:val="000000" w:themeColor="text1"/>
        </w:rPr>
        <w:t>.</w:t>
      </w:r>
      <w:r w:rsidR="00236551">
        <w:rPr>
          <w:rFonts w:cs="Times New Roman"/>
          <w:bCs/>
          <w:color w:val="000000" w:themeColor="text1"/>
        </w:rPr>
        <w:t xml:space="preserve"> </w:t>
      </w:r>
      <w:r w:rsidRPr="006C7763">
        <w:rPr>
          <w:rFonts w:cs="Times New Roman"/>
          <w:bCs/>
          <w:color w:val="000000" w:themeColor="text1"/>
        </w:rPr>
        <w:t xml:space="preserve">рублей каждый </w:t>
      </w:r>
      <w:r w:rsidRPr="006C7763">
        <w:rPr>
          <w:rFonts w:cs="Times New Roman"/>
          <w:i/>
          <w:color w:val="000000" w:themeColor="text1"/>
        </w:rPr>
        <w:t>(</w:t>
      </w:r>
      <w:r w:rsidRPr="006C7763">
        <w:rPr>
          <w:rFonts w:cs="Times New Roman"/>
          <w:b/>
          <w:bCs/>
          <w:i/>
          <w:color w:val="000000" w:themeColor="text1"/>
        </w:rPr>
        <w:t>подтверждается в соответствии со справкой по форме Документации и копиями договоров и актов).</w:t>
      </w:r>
      <w:r w:rsidRPr="006C7763">
        <w:rPr>
          <w:rFonts w:eastAsia="Times New Roman" w:cs="Times New Roman"/>
          <w:color w:val="000000" w:themeColor="text1"/>
        </w:rPr>
        <w:t xml:space="preserve"> </w:t>
      </w:r>
    </w:p>
    <w:p w:rsidR="006C7763" w:rsidRPr="003F6A17" w:rsidRDefault="006C7763" w:rsidP="006C7763">
      <w:pPr>
        <w:pStyle w:val="a8"/>
        <w:ind w:left="0"/>
        <w:jc w:val="both"/>
        <w:rPr>
          <w:rFonts w:eastAsia="Times New Roman" w:cs="Times New Roman"/>
          <w:i/>
          <w:color w:val="000000" w:themeColor="text1"/>
        </w:rPr>
      </w:pPr>
      <w:r w:rsidRPr="003F6A17">
        <w:rPr>
          <w:rFonts w:eastAsia="Times New Roman" w:cs="Times New Roman"/>
          <w:color w:val="000000" w:themeColor="text1"/>
        </w:rPr>
        <w:t xml:space="preserve">* </w:t>
      </w:r>
      <w:r w:rsidR="007405EB" w:rsidRPr="007405EB">
        <w:rPr>
          <w:rFonts w:eastAsia="Times New Roman" w:cs="Times New Roman"/>
          <w:i/>
          <w:color w:val="000000" w:themeColor="text1"/>
        </w:rPr>
        <w:t>п</w:t>
      </w:r>
      <w:r w:rsidR="007405EB" w:rsidRPr="007405EB">
        <w:rPr>
          <w:rFonts w:cs="Times New Roman"/>
          <w:i/>
        </w:rPr>
        <w:t>ередача прав использования ПО в области информационной безопасности и сертификатов на техническую поддержку указанного ПО</w:t>
      </w:r>
      <w:r w:rsidRPr="007405EB">
        <w:rPr>
          <w:rFonts w:eastAsia="Times New Roman" w:cs="Times New Roman"/>
          <w:i/>
          <w:color w:val="000000" w:themeColor="text1"/>
        </w:rPr>
        <w:t>.</w:t>
      </w:r>
    </w:p>
    <w:p w:rsidR="006C7763" w:rsidRPr="00E602D3" w:rsidRDefault="006C7763" w:rsidP="006C7763">
      <w:pPr>
        <w:pStyle w:val="a8"/>
        <w:ind w:left="0"/>
        <w:jc w:val="both"/>
        <w:rPr>
          <w:b/>
        </w:rPr>
      </w:pPr>
      <w:r>
        <w:rPr>
          <w:rFonts w:eastAsia="Times New Roman" w:cs="Times New Roman"/>
          <w:color w:val="000000" w:themeColor="text1"/>
        </w:rPr>
        <w:t xml:space="preserve">4.2. </w:t>
      </w:r>
      <w:r w:rsidRPr="003F6A17">
        <w:rPr>
          <w:rFonts w:eastAsia="Times New Roman" w:cs="Times New Roman"/>
          <w:color w:val="000000" w:themeColor="text1"/>
        </w:rPr>
        <w:t>Участник</w:t>
      </w:r>
      <w:r>
        <w:rPr>
          <w:rFonts w:eastAsia="Times New Roman" w:cs="Times New Roman"/>
          <w:color w:val="000000" w:themeColor="text1"/>
        </w:rPr>
        <w:t>и</w:t>
      </w:r>
      <w:r w:rsidRPr="003F6A17">
        <w:rPr>
          <w:rFonts w:eastAsia="Times New Roman" w:cs="Times New Roman"/>
          <w:color w:val="000000" w:themeColor="text1"/>
        </w:rPr>
        <w:t xml:space="preserve"> </w:t>
      </w:r>
      <w:proofErr w:type="spellStart"/>
      <w:r w:rsidRPr="003F6A17">
        <w:rPr>
          <w:rFonts w:eastAsia="Times New Roman" w:cs="Times New Roman"/>
          <w:color w:val="000000" w:themeColor="text1"/>
        </w:rPr>
        <w:t>Предквалификации</w:t>
      </w:r>
      <w:proofErr w:type="spellEnd"/>
      <w:r w:rsidR="007405EB">
        <w:rPr>
          <w:rFonts w:eastAsia="Times New Roman" w:cs="Times New Roman"/>
          <w:color w:val="000000" w:themeColor="text1"/>
        </w:rPr>
        <w:t xml:space="preserve"> </w:t>
      </w:r>
      <w:r w:rsidRPr="003F6A17">
        <w:rPr>
          <w:rFonts w:eastAsia="Times New Roman" w:cs="Times New Roman"/>
          <w:color w:val="000000" w:themeColor="text1"/>
        </w:rPr>
        <w:t>долж</w:t>
      </w:r>
      <w:r>
        <w:rPr>
          <w:rFonts w:eastAsia="Times New Roman" w:cs="Times New Roman"/>
          <w:color w:val="000000" w:themeColor="text1"/>
        </w:rPr>
        <w:t>ны</w:t>
      </w:r>
      <w:r w:rsidRPr="003F6A17">
        <w:rPr>
          <w:rFonts w:eastAsia="Times New Roman" w:cs="Times New Roman"/>
          <w:color w:val="000000" w:themeColor="text1"/>
        </w:rPr>
        <w:t xml:space="preserve"> </w:t>
      </w:r>
      <w:r>
        <w:rPr>
          <w:rFonts w:eastAsia="Times New Roman" w:cs="Times New Roman"/>
          <w:color w:val="000000" w:themeColor="text1"/>
        </w:rPr>
        <w:t>предоставить подтверждение партнерского статуса правообладателя ПО</w:t>
      </w:r>
      <w:r w:rsidR="00236551">
        <w:rPr>
          <w:rFonts w:eastAsia="Times New Roman" w:cs="Times New Roman"/>
          <w:color w:val="000000" w:themeColor="text1"/>
        </w:rPr>
        <w:t xml:space="preserve"> (сертификат, </w:t>
      </w:r>
      <w:proofErr w:type="spellStart"/>
      <w:r w:rsidR="00236551">
        <w:rPr>
          <w:rFonts w:eastAsia="Times New Roman" w:cs="Times New Roman"/>
          <w:color w:val="000000" w:themeColor="text1"/>
        </w:rPr>
        <w:t>авторизационное</w:t>
      </w:r>
      <w:proofErr w:type="spellEnd"/>
      <w:r w:rsidR="00236551">
        <w:rPr>
          <w:rFonts w:eastAsia="Times New Roman" w:cs="Times New Roman"/>
          <w:color w:val="000000" w:themeColor="text1"/>
        </w:rPr>
        <w:t xml:space="preserve"> письмо или иной документ)</w:t>
      </w:r>
      <w:bookmarkStart w:id="0" w:name="_GoBack"/>
      <w:bookmarkEnd w:id="0"/>
      <w:r>
        <w:rPr>
          <w:rFonts w:eastAsia="Times New Roman" w:cs="Times New Roman"/>
          <w:color w:val="000000" w:themeColor="text1"/>
        </w:rPr>
        <w:t>.</w:t>
      </w:r>
    </w:p>
    <w:p w:rsidR="006C7763" w:rsidRPr="006C7763" w:rsidRDefault="006C7763" w:rsidP="00B77D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C7763" w:rsidRPr="006C7763" w:rsidSect="00F82865">
      <w:pgSz w:w="11906" w:h="16838"/>
      <w:pgMar w:top="425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230F6"/>
    <w:multiLevelType w:val="hybridMultilevel"/>
    <w:tmpl w:val="231AFF2E"/>
    <w:lvl w:ilvl="0" w:tplc="311EDAD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E24C120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13669D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CBC61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36C1A0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81E957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26125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B42DB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994C10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8C135E"/>
    <w:multiLevelType w:val="hybridMultilevel"/>
    <w:tmpl w:val="4F782392"/>
    <w:lvl w:ilvl="0" w:tplc="0AC0BF8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57385CAE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EC749B1E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F87DC6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8CCAAF00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7B0C2F2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55F03E62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12C8A28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BB6CB3DA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4E80875"/>
    <w:multiLevelType w:val="hybridMultilevel"/>
    <w:tmpl w:val="460A53A4"/>
    <w:lvl w:ilvl="0" w:tplc="0C043A7C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0E94BCE6">
      <w:start w:val="1"/>
      <w:numFmt w:val="decimal"/>
      <w:lvlText w:val=""/>
      <w:lvlJc w:val="left"/>
      <w:pPr>
        <w:ind w:left="0" w:firstLine="0"/>
      </w:pPr>
    </w:lvl>
    <w:lvl w:ilvl="2" w:tplc="4E9E929E">
      <w:start w:val="1"/>
      <w:numFmt w:val="decimal"/>
      <w:lvlText w:val=""/>
      <w:lvlJc w:val="left"/>
      <w:pPr>
        <w:ind w:left="0" w:firstLine="0"/>
      </w:pPr>
    </w:lvl>
    <w:lvl w:ilvl="3" w:tplc="632E4E30">
      <w:start w:val="1"/>
      <w:numFmt w:val="decimal"/>
      <w:lvlText w:val=""/>
      <w:lvlJc w:val="left"/>
      <w:pPr>
        <w:ind w:left="0" w:firstLine="0"/>
      </w:pPr>
    </w:lvl>
    <w:lvl w:ilvl="4" w:tplc="E0FE0BE8">
      <w:start w:val="1"/>
      <w:numFmt w:val="decimal"/>
      <w:lvlText w:val=""/>
      <w:lvlJc w:val="left"/>
      <w:pPr>
        <w:ind w:left="0" w:firstLine="0"/>
      </w:pPr>
    </w:lvl>
    <w:lvl w:ilvl="5" w:tplc="1714C2FE">
      <w:start w:val="1"/>
      <w:numFmt w:val="decimal"/>
      <w:lvlText w:val=""/>
      <w:lvlJc w:val="left"/>
      <w:pPr>
        <w:ind w:left="0" w:firstLine="0"/>
      </w:pPr>
    </w:lvl>
    <w:lvl w:ilvl="6" w:tplc="1DA49ACC">
      <w:start w:val="1"/>
      <w:numFmt w:val="decimal"/>
      <w:lvlText w:val=""/>
      <w:lvlJc w:val="left"/>
      <w:pPr>
        <w:ind w:left="0" w:firstLine="0"/>
      </w:pPr>
    </w:lvl>
    <w:lvl w:ilvl="7" w:tplc="0B68044E">
      <w:start w:val="1"/>
      <w:numFmt w:val="decimal"/>
      <w:lvlText w:val=""/>
      <w:lvlJc w:val="left"/>
      <w:pPr>
        <w:ind w:left="0" w:firstLine="0"/>
      </w:pPr>
    </w:lvl>
    <w:lvl w:ilvl="8" w:tplc="97F07E54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323038E"/>
    <w:multiLevelType w:val="multilevel"/>
    <w:tmpl w:val="10A4D2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F76AD8"/>
    <w:multiLevelType w:val="multilevel"/>
    <w:tmpl w:val="494E8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0B935A6"/>
    <w:multiLevelType w:val="multilevel"/>
    <w:tmpl w:val="A860FF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DC320B"/>
    <w:multiLevelType w:val="multilevel"/>
    <w:tmpl w:val="2E6ADE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E0C55D5"/>
    <w:multiLevelType w:val="multilevel"/>
    <w:tmpl w:val="9F2CC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EC10D7D"/>
    <w:multiLevelType w:val="multilevel"/>
    <w:tmpl w:val="0C6A91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A1101B"/>
    <w:multiLevelType w:val="multilevel"/>
    <w:tmpl w:val="174E50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896439"/>
    <w:multiLevelType w:val="multilevel"/>
    <w:tmpl w:val="F87EA2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CAC0823"/>
    <w:multiLevelType w:val="multilevel"/>
    <w:tmpl w:val="CA665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41407C"/>
    <w:multiLevelType w:val="multilevel"/>
    <w:tmpl w:val="7A98A902"/>
    <w:lvl w:ilvl="0">
      <w:start w:val="1"/>
      <w:numFmt w:val="decimal"/>
      <w:lvlText w:val="%1"/>
      <w:lvlJc w:val="left"/>
      <w:pPr>
        <w:ind w:left="540" w:hanging="54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Calibri" w:hint="default"/>
      </w:rPr>
    </w:lvl>
  </w:abstractNum>
  <w:abstractNum w:abstractNumId="13" w15:restartNumberingAfterBreak="0">
    <w:nsid w:val="6DFA6944"/>
    <w:multiLevelType w:val="multilevel"/>
    <w:tmpl w:val="100275B6"/>
    <w:lvl w:ilvl="0">
      <w:start w:val="1"/>
      <w:numFmt w:val="decimal"/>
      <w:pStyle w:val="IBS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IBS-2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4" w15:restartNumberingAfterBreak="0">
    <w:nsid w:val="799E7DC9"/>
    <w:multiLevelType w:val="multilevel"/>
    <w:tmpl w:val="5AE0CE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BE97304"/>
    <w:multiLevelType w:val="multilevel"/>
    <w:tmpl w:val="5A1AE8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EC51F87"/>
    <w:multiLevelType w:val="hybridMultilevel"/>
    <w:tmpl w:val="8974A04E"/>
    <w:lvl w:ilvl="0" w:tplc="787A3B24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51C44B24">
      <w:start w:val="1"/>
      <w:numFmt w:val="decimal"/>
      <w:lvlText w:val=""/>
      <w:lvlJc w:val="left"/>
      <w:pPr>
        <w:ind w:left="0" w:firstLine="0"/>
      </w:pPr>
    </w:lvl>
    <w:lvl w:ilvl="2" w:tplc="21784FAA">
      <w:start w:val="1"/>
      <w:numFmt w:val="decimal"/>
      <w:lvlText w:val=""/>
      <w:lvlJc w:val="left"/>
      <w:pPr>
        <w:ind w:left="0" w:firstLine="0"/>
      </w:pPr>
    </w:lvl>
    <w:lvl w:ilvl="3" w:tplc="BC245C7C">
      <w:start w:val="1"/>
      <w:numFmt w:val="decimal"/>
      <w:lvlText w:val=""/>
      <w:lvlJc w:val="left"/>
      <w:pPr>
        <w:ind w:left="0" w:firstLine="0"/>
      </w:pPr>
    </w:lvl>
    <w:lvl w:ilvl="4" w:tplc="87A8D63C">
      <w:start w:val="1"/>
      <w:numFmt w:val="decimal"/>
      <w:lvlText w:val=""/>
      <w:lvlJc w:val="left"/>
      <w:pPr>
        <w:ind w:left="0" w:firstLine="0"/>
      </w:pPr>
    </w:lvl>
    <w:lvl w:ilvl="5" w:tplc="5C7A0D28">
      <w:start w:val="1"/>
      <w:numFmt w:val="decimal"/>
      <w:lvlText w:val=""/>
      <w:lvlJc w:val="left"/>
      <w:pPr>
        <w:ind w:left="0" w:firstLine="0"/>
      </w:pPr>
    </w:lvl>
    <w:lvl w:ilvl="6" w:tplc="F1BEAED2">
      <w:start w:val="1"/>
      <w:numFmt w:val="decimal"/>
      <w:lvlText w:val=""/>
      <w:lvlJc w:val="left"/>
      <w:pPr>
        <w:ind w:left="0" w:firstLine="0"/>
      </w:pPr>
    </w:lvl>
    <w:lvl w:ilvl="7" w:tplc="5A143DF0">
      <w:start w:val="1"/>
      <w:numFmt w:val="decimal"/>
      <w:lvlText w:val=""/>
      <w:lvlJc w:val="left"/>
      <w:pPr>
        <w:ind w:left="0" w:firstLine="0"/>
      </w:pPr>
    </w:lvl>
    <w:lvl w:ilvl="8" w:tplc="6B2614BC">
      <w:start w:val="1"/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11"/>
    <w:lvlOverride w:ilvl="0">
      <w:lvl w:ilvl="0">
        <w:numFmt w:val="decimal"/>
        <w:lvlText w:val="%1."/>
        <w:lvlJc w:val="left"/>
      </w:lvl>
    </w:lvlOverride>
  </w:num>
  <w:num w:numId="4">
    <w:abstractNumId w:val="11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9"/>
    <w:lvlOverride w:ilvl="0">
      <w:lvl w:ilvl="0">
        <w:numFmt w:val="decimal"/>
        <w:lvlText w:val="%1."/>
        <w:lvlJc w:val="left"/>
      </w:lvl>
    </w:lvlOverride>
  </w:num>
  <w:num w:numId="10">
    <w:abstractNumId w:val="10"/>
  </w:num>
  <w:num w:numId="11">
    <w:abstractNumId w:val="12"/>
  </w:num>
  <w:num w:numId="12">
    <w:abstractNumId w:val="1"/>
  </w:num>
  <w:num w:numId="13">
    <w:abstractNumId w:val="13"/>
  </w:num>
  <w:num w:numId="14">
    <w:abstractNumId w:val="0"/>
  </w:num>
  <w:num w:numId="15">
    <w:abstractNumId w:val="7"/>
  </w:num>
  <w:num w:numId="16">
    <w:abstractNumId w:val="16"/>
    <w:lvlOverride w:ilvl="0">
      <w:startOverride w:val="2"/>
    </w:lvlOverride>
  </w:num>
  <w:num w:numId="17">
    <w:abstractNumId w:val="2"/>
  </w:num>
  <w:num w:numId="18">
    <w:abstractNumId w:val="6"/>
  </w:num>
  <w:num w:numId="19">
    <w:abstractNumId w:val="14"/>
  </w:num>
  <w:num w:numId="20">
    <w:abstractNumId w:val="1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F57"/>
    <w:rsid w:val="00012E73"/>
    <w:rsid w:val="000B08E3"/>
    <w:rsid w:val="001770A2"/>
    <w:rsid w:val="001B63F3"/>
    <w:rsid w:val="001C54FF"/>
    <w:rsid w:val="00236551"/>
    <w:rsid w:val="002864A1"/>
    <w:rsid w:val="00351DE4"/>
    <w:rsid w:val="00417229"/>
    <w:rsid w:val="004451A7"/>
    <w:rsid w:val="00484991"/>
    <w:rsid w:val="004D033F"/>
    <w:rsid w:val="005075A0"/>
    <w:rsid w:val="00593F57"/>
    <w:rsid w:val="00611846"/>
    <w:rsid w:val="006C7763"/>
    <w:rsid w:val="007405EB"/>
    <w:rsid w:val="008A412C"/>
    <w:rsid w:val="008F2B0F"/>
    <w:rsid w:val="00986408"/>
    <w:rsid w:val="00B208F5"/>
    <w:rsid w:val="00B5533B"/>
    <w:rsid w:val="00B77DDD"/>
    <w:rsid w:val="00B81ED7"/>
    <w:rsid w:val="00B925E1"/>
    <w:rsid w:val="00BA42FA"/>
    <w:rsid w:val="00F12D8D"/>
    <w:rsid w:val="00F82865"/>
    <w:rsid w:val="00FA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372C"/>
  <w15:chartTrackingRefBased/>
  <w15:docId w15:val="{F947398B-66AA-4566-AECD-03842E20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8445,bqiaagaaeyqcaaagiaiaaangyaaabbnnaaaaaaaaaaaaaaaaaaaaaaaaaaaaaaaaaaaaaaaaaaaaaaaaaaaaaaaaaaaaaaaaaaaaaaaaaaaaaaaaaaaaaaaaaaaaaaaaaaaaaaaaaaaaaaaaaaaaaaaaaaaaaaaaaaaaaaaaaaaaaaaaaaaaaaaaaaaaaaaaaaaaaaaaaaaaaaaaaaaaaaaaaaaaaaaaaaaaaaa"/>
    <w:basedOn w:val="a"/>
    <w:rsid w:val="005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5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1770A2"/>
    <w:rPr>
      <w:color w:val="0000FF"/>
      <w:u w:val="single"/>
    </w:rPr>
  </w:style>
  <w:style w:type="paragraph" w:styleId="a5">
    <w:name w:val="Body Text Indent"/>
    <w:basedOn w:val="a"/>
    <w:link w:val="a6"/>
    <w:rsid w:val="001770A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770A2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uiPriority w:val="99"/>
    <w:rsid w:val="001B63F3"/>
    <w:rPr>
      <w:vertAlign w:val="superscript"/>
    </w:rPr>
  </w:style>
  <w:style w:type="paragraph" w:styleId="a8">
    <w:name w:val="List Paragraph"/>
    <w:aliases w:val="AC List 01,Заголовок_3,Liste Perso,List Paragraph,Normal bold,1. List Paragraph,Bullet_IRAO,Мой Список,Подпись рисунка,Table-Normal,RSHB_Table-Normal,List Paragraph_0,TITLE 2,Нумерованый список,Нумерованный спиков,Маркер,название,Абзац2"/>
    <w:basedOn w:val="a"/>
    <w:link w:val="a9"/>
    <w:uiPriority w:val="34"/>
    <w:qFormat/>
    <w:rsid w:val="00FA287D"/>
    <w:pPr>
      <w:spacing w:after="0" w:line="240" w:lineRule="auto"/>
      <w:ind w:left="720"/>
      <w:contextualSpacing/>
    </w:pPr>
    <w:rPr>
      <w:rFonts w:ascii="Times New Roman" w:hAnsi="Times New Roman" w:cs="Arial"/>
      <w:sz w:val="24"/>
      <w:szCs w:val="24"/>
      <w:lang w:eastAsia="en-US"/>
    </w:rPr>
  </w:style>
  <w:style w:type="character" w:customStyle="1" w:styleId="a9">
    <w:name w:val="Абзац списка Знак"/>
    <w:aliases w:val="AC List 01 Знак,Заголовок_3 Знак,Liste Perso Знак,List Paragraph Знак,Normal bold Знак,1. List Paragraph Знак,Bullet_IRAO Знак,Мой Список Знак,Подпись рисунка Знак,Table-Normal Знак,RSHB_Table-Normal Знак,List Paragraph_0 Знак"/>
    <w:link w:val="a8"/>
    <w:uiPriority w:val="34"/>
    <w:qFormat/>
    <w:locked/>
    <w:rsid w:val="00FA287D"/>
    <w:rPr>
      <w:rFonts w:ascii="Times New Roman" w:hAnsi="Times New Roman" w:cs="Arial"/>
      <w:sz w:val="24"/>
      <w:szCs w:val="24"/>
      <w:lang w:eastAsia="en-US"/>
    </w:rPr>
  </w:style>
  <w:style w:type="paragraph" w:customStyle="1" w:styleId="aa">
    <w:name w:val="Пункт"/>
    <w:basedOn w:val="a"/>
    <w:rsid w:val="00FA287D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IBS">
    <w:name w:val="IBS Перечисление с нумерацией"/>
    <w:basedOn w:val="a"/>
    <w:qFormat/>
    <w:rsid w:val="00FA287D"/>
    <w:pPr>
      <w:numPr>
        <w:numId w:val="13"/>
      </w:numPr>
      <w:tabs>
        <w:tab w:val="num" w:pos="360"/>
      </w:tabs>
      <w:spacing w:before="120" w:after="0" w:line="240" w:lineRule="auto"/>
      <w:ind w:left="0" w:firstLine="720"/>
      <w:jc w:val="both"/>
    </w:pPr>
    <w:rPr>
      <w:rFonts w:ascii="Times New Roman" w:eastAsia="MS Mincho" w:hAnsi="Times New Roman" w:cs="Times New Roman"/>
      <w:szCs w:val="24"/>
    </w:rPr>
  </w:style>
  <w:style w:type="paragraph" w:customStyle="1" w:styleId="IBS-2">
    <w:name w:val="IBS Перечисление с нумерацией - Уровень 2"/>
    <w:basedOn w:val="IBS"/>
    <w:qFormat/>
    <w:rsid w:val="00FA287D"/>
    <w:pPr>
      <w:numPr>
        <w:ilvl w:val="1"/>
      </w:numPr>
      <w:tabs>
        <w:tab w:val="num" w:pos="360"/>
        <w:tab w:val="left" w:pos="680"/>
      </w:tabs>
      <w:ind w:left="0" w:firstLine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.valeev@geh-sc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 Флорис Фазылович</dc:creator>
  <cp:keywords/>
  <dc:description/>
  <cp:lastModifiedBy>Прохоров Максим Сергеевич</cp:lastModifiedBy>
  <cp:revision>4</cp:revision>
  <dcterms:created xsi:type="dcterms:W3CDTF">2026-02-17T14:16:00Z</dcterms:created>
  <dcterms:modified xsi:type="dcterms:W3CDTF">2026-02-18T07:44:00Z</dcterms:modified>
</cp:coreProperties>
</file>